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299"/>
        <w:gridCol w:w="2298"/>
        <w:gridCol w:w="2298"/>
        <w:gridCol w:w="2298"/>
      </w:tblGrid>
      <w:tr w:rsidR="0075289D">
        <w:trPr>
          <w:trHeight w:val="287"/>
          <w:tblHeader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1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 Monday: Day 1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Wednesday: Day 2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Thursday: Day 3</w:t>
            </w:r>
          </w:p>
        </w:tc>
      </w:tr>
      <w:tr w:rsidR="0075289D">
        <w:tblPrEx>
          <w:shd w:val="clear" w:color="auto" w:fill="auto"/>
        </w:tblPrEx>
        <w:trPr>
          <w:trHeight w:val="488"/>
        </w:trPr>
        <w:tc>
          <w:tcPr>
            <w:tcW w:w="22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Title: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Dreams &amp; Reality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OM&amp;M Introduction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OM&amp;M: Treatment of Handicapped</w:t>
            </w:r>
          </w:p>
        </w:tc>
      </w:tr>
      <w:tr w:rsidR="0075289D">
        <w:tblPrEx>
          <w:shd w:val="clear" w:color="auto" w:fill="auto"/>
        </w:tblPrEx>
        <w:trPr>
          <w:trHeight w:val="8405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Plan: 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RT: Dress like a migrant worker</w:t>
            </w:r>
          </w:p>
          <w:p w:rsidR="0075289D" w:rsidRDefault="002704FE">
            <w:pPr>
              <w:pStyle w:val="TableStyle2"/>
            </w:pPr>
            <w:r>
              <w:br/>
            </w:r>
            <w:r w:rsidR="001F696F">
              <w:t>10 min. BW</w:t>
            </w:r>
            <w:r>
              <w:t xml:space="preserve"> </w:t>
            </w:r>
            <w:r>
              <w:br/>
            </w:r>
            <w:r>
              <w:br/>
            </w:r>
            <w:r>
              <w:t xml:space="preserve">20 min. GD Background Info: PPT lecture &amp; Video </w:t>
            </w:r>
            <w:r>
              <w:br/>
            </w:r>
            <w:r>
              <w:t>-Students notes will be collected for participation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15 min. GD Slang Terms TPS: </w:t>
            </w:r>
            <w:r>
              <w:br/>
            </w:r>
            <w:r>
              <w:t>- 5 min. Guess what slang terms mean &amp; share</w:t>
            </w:r>
          </w:p>
          <w:p w:rsidR="0075289D" w:rsidRDefault="002704FE">
            <w:pPr>
              <w:pStyle w:val="TableStyle2"/>
              <w:numPr>
                <w:ilvl w:val="0"/>
                <w:numId w:val="2"/>
              </w:numPr>
              <w:rPr>
                <w:rFonts w:eastAsia="Helvetica" w:hAnsi="Helvetica" w:cs="Helvetica"/>
                <w:position w:val="4"/>
                <w:sz w:val="24"/>
                <w:szCs w:val="24"/>
              </w:rPr>
            </w:pPr>
            <w:r>
              <w:t>10 min. Discuss real definitions as a class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45 min. "To a Mouse" by Robert Burns</w:t>
            </w:r>
          </w:p>
          <w:p w:rsidR="0075289D" w:rsidRDefault="002704FE">
            <w:pPr>
              <w:pStyle w:val="TableStyle2"/>
            </w:pPr>
            <w:r>
              <w:t xml:space="preserve">-Analysis and Worksheet; foreshadowing practice </w:t>
            </w: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RL.9-10.2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pPr>
              <w:pStyle w:val="TableStyle2"/>
            </w:pPr>
            <w:r>
              <w:t>10 min. BW</w:t>
            </w:r>
            <w:r w:rsidR="002704FE">
              <w:t xml:space="preserve">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3 min. "N word" discussion</w:t>
            </w:r>
          </w:p>
          <w:p w:rsidR="0075289D" w:rsidRDefault="002704FE">
            <w:pPr>
              <w:pStyle w:val="TableStyle2"/>
            </w:pPr>
            <w:r>
              <w:t xml:space="preserve">-Students can ask questions and express concerns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45 min. Read Ch. 1 </w:t>
            </w:r>
          </w:p>
          <w:p w:rsidR="0075289D" w:rsidRDefault="002704FE">
            <w:pPr>
              <w:pStyle w:val="TableStyle2"/>
            </w:pPr>
            <w:r>
              <w:rPr>
                <w:i/>
                <w:iCs/>
              </w:rPr>
              <w:t>Of Mice and Men</w:t>
            </w:r>
            <w:r>
              <w:t xml:space="preserve">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30 min. Make predictions about Lennie</w:t>
            </w:r>
          </w:p>
          <w:p w:rsidR="0075289D" w:rsidRDefault="002704FE">
            <w:pPr>
              <w:pStyle w:val="TableStyle2"/>
            </w:pPr>
            <w:r>
              <w:t>-use 5 quotes from Ch.</w:t>
            </w:r>
            <w:r>
              <w:t xml:space="preserve"> 1</w:t>
            </w:r>
          </w:p>
          <w:p w:rsidR="0075289D" w:rsidRDefault="002704FE">
            <w:pPr>
              <w:pStyle w:val="TableStyle2"/>
            </w:pPr>
            <w:r>
              <w:t xml:space="preserve">-Using clues from the </w:t>
            </w:r>
            <w:proofErr w:type="gramStart"/>
            <w:r>
              <w:t>text,</w:t>
            </w:r>
            <w:proofErr w:type="gramEnd"/>
            <w:r>
              <w:t xml:space="preserve"> compose a 1-2 sent. </w:t>
            </w:r>
            <w:proofErr w:type="gramStart"/>
            <w:r>
              <w:t>statement</w:t>
            </w:r>
            <w:proofErr w:type="gramEnd"/>
            <w:r>
              <w:t xml:space="preserve"> that tells what you predict about Lennie. </w:t>
            </w:r>
          </w:p>
          <w:p w:rsidR="0075289D" w:rsidRDefault="002704FE">
            <w:pPr>
              <w:pStyle w:val="TableStyle2"/>
            </w:pPr>
            <w:r>
              <w:t xml:space="preserve">-Share 1 quote and your prediction aloud in class. </w:t>
            </w: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RL.9-10.4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pPr>
              <w:pStyle w:val="TableStyle2"/>
            </w:pPr>
            <w:r>
              <w:t>10 min. BW</w:t>
            </w:r>
            <w:r w:rsidR="002704FE">
              <w:t xml:space="preserve"> </w:t>
            </w:r>
            <w:r w:rsidR="002704FE">
              <w:br/>
            </w:r>
            <w:r w:rsidR="002704FE">
              <w:br/>
            </w:r>
            <w:r w:rsidR="002704FE">
              <w:t>30 min. Read Ch. 2 OM&amp;M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 w:rsidRPr="001F696F">
              <w:t xml:space="preserve">20 min. Discuss Ch. 2 &amp; original Lennie </w:t>
            </w:r>
            <w:r w:rsidRPr="001F696F">
              <w:t>predictions (as class)</w:t>
            </w:r>
            <w:r>
              <w:br/>
            </w:r>
            <w:r>
              <w:t xml:space="preserve">-individually: state how the text confirmed or changed your view on Lennie (using pg. numbers) </w:t>
            </w: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20 min. Read &amp; Respond to "New Deal" article</w:t>
            </w:r>
          </w:p>
          <w:p w:rsidR="0075289D" w:rsidRDefault="002704FE">
            <w:pPr>
              <w:pStyle w:val="TableStyle2"/>
            </w:pPr>
            <w:r>
              <w:t>-How treatment for handicapped changed</w:t>
            </w:r>
          </w:p>
          <w:p w:rsidR="0075289D" w:rsidRDefault="002704FE">
            <w:pPr>
              <w:pStyle w:val="TableStyle2"/>
            </w:pPr>
            <w:r>
              <w:t xml:space="preserve">-How did this affect Lennie? </w:t>
            </w:r>
          </w:p>
          <w:p w:rsidR="0075289D" w:rsidRDefault="002704FE">
            <w:pPr>
              <w:pStyle w:val="TableStyle2"/>
            </w:pPr>
            <w:r>
              <w:t xml:space="preserve">-How does this seem </w:t>
            </w:r>
            <w:r>
              <w:t>to affect the plot of the story?</w:t>
            </w:r>
          </w:p>
          <w:p w:rsidR="0075289D" w:rsidRDefault="002704FE">
            <w:pPr>
              <w:pStyle w:val="TableStyle2"/>
            </w:pPr>
            <w:r>
              <w:t>-HW: Research the symptoms of Lennie's handicap (must cite text). How does that affect his abilities</w:t>
            </w:r>
            <w:proofErr w:type="gramStart"/>
            <w:r>
              <w:t>;  what</w:t>
            </w:r>
            <w:proofErr w:type="gramEnd"/>
            <w:r>
              <w:t xml:space="preserve"> is he unable to do? 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5 min. </w:t>
            </w:r>
            <w:r>
              <w:rPr>
                <w:i/>
                <w:iCs/>
              </w:rPr>
              <w:t xml:space="preserve">I am Sam </w:t>
            </w:r>
            <w:r>
              <w:t xml:space="preserve"> clip</w:t>
            </w:r>
            <w:r>
              <w:t xml:space="preserve">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RI.9-10.9</w:t>
            </w:r>
          </w:p>
        </w:tc>
      </w:tr>
      <w:tr w:rsidR="0075289D">
        <w:tblPrEx>
          <w:shd w:val="clear" w:color="auto" w:fill="auto"/>
        </w:tblPrEx>
        <w:trPr>
          <w:trHeight w:val="1445"/>
        </w:trPr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Grading Info: 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*GD Notes Due* </w:t>
            </w:r>
            <w:r>
              <w:rPr>
                <w:rFonts w:ascii="Arial Unicode MS"/>
              </w:rPr>
              <w:br/>
            </w:r>
            <w:r>
              <w:t>*ES: "To a Mouse"*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 xml:space="preserve">*TPS </w:t>
            </w:r>
            <w:r>
              <w:rPr>
                <w:rFonts w:ascii="Helvetica" w:hAnsi="Arial Unicode MS" w:cs="Arial Unicode MS"/>
              </w:rPr>
              <w:t>Slang Terms Due*</w:t>
            </w:r>
          </w:p>
          <w:p w:rsidR="0075289D" w:rsidRDefault="002704FE">
            <w:pPr>
              <w:pStyle w:val="TableStyle2"/>
            </w:pPr>
            <w:r>
              <w:t>*ES: Lennie Predictions*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*Hand back Lennie Predictions*</w:t>
            </w:r>
            <w:r>
              <w:rPr>
                <w:rFonts w:ascii="Arial Unicode MS"/>
              </w:rPr>
              <w:br/>
            </w:r>
            <w:r>
              <w:rPr>
                <w:rFonts w:ascii="Arial Unicode MS"/>
              </w:rPr>
              <w:br/>
            </w:r>
            <w:r>
              <w:t>*Collect Ch. 2 Lennie discussion statements*</w:t>
            </w:r>
            <w:r>
              <w:rPr>
                <w:rFonts w:ascii="Arial Unicode MS"/>
              </w:rPr>
              <w:br/>
            </w:r>
          </w:p>
        </w:tc>
      </w:tr>
    </w:tbl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2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Monday (Day 4)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 (Day 5)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 (Day 6)</w:t>
            </w:r>
          </w:p>
        </w:tc>
      </w:tr>
      <w:tr w:rsidR="0075289D">
        <w:tblPrEx>
          <w:shd w:val="clear" w:color="auto" w:fill="auto"/>
        </w:tblPrEx>
        <w:trPr>
          <w:trHeight w:val="488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Lesson Title: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OM&amp;M: Poverty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OM&amp;M: Dreams &amp; Goals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OM&amp;M: Presence of Death </w:t>
            </w:r>
          </w:p>
        </w:tc>
      </w:tr>
      <w:tr w:rsidR="0075289D">
        <w:tblPrEx>
          <w:shd w:val="clear" w:color="auto" w:fill="auto"/>
        </w:tblPrEx>
        <w:trPr>
          <w:trHeight w:val="984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10 min. BW: Is the minimum wage enough to survive on? What plan would a family need to have if there were no other options? Could you have a plan?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35 min. R&amp;R: </w:t>
            </w:r>
            <w:r>
              <w:rPr>
                <w:i/>
                <w:iCs/>
              </w:rPr>
              <w:t>New York Times': Upfront Magazine</w:t>
            </w:r>
            <w:r>
              <w:t xml:space="preserve"> "Teens &amp; Minimum Wage"</w:t>
            </w:r>
            <w:r>
              <w:br/>
            </w:r>
            <w:r>
              <w:t>-IR</w:t>
            </w:r>
            <w:r>
              <w:br/>
            </w:r>
            <w:r>
              <w:t>-Students state opin</w:t>
            </w:r>
            <w:r>
              <w:t>ions (Agree? Disagree? Why?)</w:t>
            </w:r>
            <w:r>
              <w:br/>
            </w:r>
            <w:r>
              <w:t>-How does this affect you?</w:t>
            </w:r>
            <w:r>
              <w:br/>
            </w:r>
            <w:r>
              <w:t xml:space="preserve">-How/Can it be changed? If not, how can you plan?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40 min: "The Working Poor" Budget Activity</w:t>
            </w:r>
          </w:p>
          <w:p w:rsidR="0075289D" w:rsidRDefault="002704FE">
            <w:pPr>
              <w:pStyle w:val="TableStyle2"/>
            </w:pPr>
            <w:r>
              <w:t>-Work in pairs</w:t>
            </w:r>
          </w:p>
          <w:p w:rsidR="0075289D" w:rsidRDefault="002704FE">
            <w:pPr>
              <w:pStyle w:val="TableStyle2"/>
            </w:pPr>
            <w:r>
              <w:t>-Budget expenses for family of four for a day</w:t>
            </w:r>
          </w:p>
          <w:p w:rsidR="0075289D" w:rsidRDefault="002704FE">
            <w:pPr>
              <w:pStyle w:val="TableStyle2"/>
            </w:pPr>
            <w:r>
              <w:t>-Answer questions about your decision making</w:t>
            </w:r>
            <w:r>
              <w:br/>
            </w:r>
            <w:r>
              <w:br/>
            </w:r>
            <w:r>
              <w:t xml:space="preserve">HW: How did this activity change or confirm your response to the </w:t>
            </w:r>
            <w:r>
              <w:rPr>
                <w:i/>
                <w:iCs/>
              </w:rPr>
              <w:t>Upfront</w:t>
            </w:r>
            <w:r>
              <w:t xml:space="preserve"> article? Use quotes from the text in comparison/contrast to your activity. </w:t>
            </w:r>
          </w:p>
          <w:p w:rsidR="0075289D" w:rsidRDefault="002704FE">
            <w:pPr>
              <w:pStyle w:val="TableStyle2"/>
            </w:pPr>
            <w:r>
              <w:t>-2 paragraphs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 </w:t>
            </w:r>
            <w:r>
              <w:t>RI.9-10.8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10 min. BW: IYW--Vocabulary Grammar &amp; Context </w:t>
            </w:r>
            <w:r>
              <w:br/>
            </w:r>
            <w:r>
              <w:br/>
            </w:r>
            <w:r>
              <w:rPr>
                <w:lang w:val="de-DE"/>
              </w:rPr>
              <w:t xml:space="preserve">10 min. Comprehensive </w:t>
            </w:r>
            <w:r>
              <w:t>Quiz over</w:t>
            </w:r>
            <w:r>
              <w:t xml:space="preserve"> Ch. 1&amp;2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15 min. Idioms: Then &amp; Now</w:t>
            </w:r>
          </w:p>
          <w:p w:rsidR="0075289D" w:rsidRDefault="002704FE">
            <w:pPr>
              <w:pStyle w:val="TableStyle2"/>
            </w:pPr>
            <w:r>
              <w:t xml:space="preserve">-Explain definition of </w:t>
            </w:r>
            <w:r>
              <w:rPr>
                <w:i/>
                <w:iCs/>
              </w:rPr>
              <w:t>idiom</w:t>
            </w:r>
          </w:p>
          <w:p w:rsidR="0075289D" w:rsidRDefault="002704FE">
            <w:pPr>
              <w:pStyle w:val="TableStyle2"/>
            </w:pPr>
            <w:r>
              <w:t>-Silently predict what each idiom means</w:t>
            </w:r>
          </w:p>
          <w:p w:rsidR="0075289D" w:rsidRDefault="002704FE">
            <w:pPr>
              <w:pStyle w:val="TableStyle2"/>
            </w:pPr>
            <w:r>
              <w:t>-Prepare to share examples with entire class if your name is called</w:t>
            </w:r>
          </w:p>
          <w:p w:rsidR="0075289D" w:rsidRDefault="002704FE">
            <w:pPr>
              <w:pStyle w:val="TableStyle2"/>
            </w:pPr>
            <w:r>
              <w:t>-Class will then receive the correct meaning to each idiom</w:t>
            </w:r>
          </w:p>
          <w:p w:rsidR="0075289D" w:rsidRDefault="002704FE">
            <w:pPr>
              <w:pStyle w:val="TableStyle2"/>
            </w:pPr>
            <w:r>
              <w:t>-In pairs, think of 5 i</w:t>
            </w:r>
            <w:r>
              <w:t>dioms we use today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30 min. SS: The American Dream </w:t>
            </w:r>
          </w:p>
          <w:p w:rsidR="0075289D" w:rsidRDefault="002704FE">
            <w:pPr>
              <w:pStyle w:val="TableStyle2"/>
            </w:pPr>
            <w:r>
              <w:t>-Class discusses their perception of AD</w:t>
            </w:r>
          </w:p>
          <w:p w:rsidR="0075289D" w:rsidRDefault="002704FE">
            <w:pPr>
              <w:pStyle w:val="TableStyle2"/>
            </w:pPr>
            <w:r>
              <w:t>-How it has changed</w:t>
            </w:r>
          </w:p>
          <w:p w:rsidR="0075289D" w:rsidRDefault="002704FE">
            <w:pPr>
              <w:pStyle w:val="TableStyle2"/>
            </w:pPr>
            <w:r>
              <w:t xml:space="preserve">-Keeping up with </w:t>
            </w:r>
            <w:proofErr w:type="spellStart"/>
            <w:r>
              <w:t>Jonses</w:t>
            </w:r>
            <w:proofErr w:type="spellEnd"/>
            <w:r>
              <w:t xml:space="preserve"> v. Keeping up with the </w:t>
            </w:r>
            <w:proofErr w:type="spellStart"/>
            <w:r>
              <w:t>Kardashiashians</w:t>
            </w:r>
            <w:proofErr w:type="spellEnd"/>
          </w:p>
          <w:p w:rsidR="0075289D" w:rsidRDefault="002704FE">
            <w:pPr>
              <w:pStyle w:val="TableStyle2"/>
            </w:pPr>
            <w:r>
              <w:t xml:space="preserve">-Excess &amp; Status </w:t>
            </w:r>
          </w:p>
          <w:p w:rsidR="0075289D" w:rsidRDefault="002704FE">
            <w:pPr>
              <w:pStyle w:val="TableStyle2"/>
            </w:pPr>
            <w:r>
              <w:t>-Each student must make 2 contributions: jot down your thoughts</w:t>
            </w:r>
            <w:r>
              <w:t xml:space="preserve"> and mark which ones are shared aloud (Summative)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W.9-10.1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 xml:space="preserve">10 min. BW: How do you perceive death (death of a pet, someone you don't know, family member)? 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 xml:space="preserve">Necessary, painful, part of reality, preventable? 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>35 min. Vocabulary Review Box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-Each box has: voc</w:t>
            </w:r>
            <w:r>
              <w:rPr>
                <w:rFonts w:ascii="Helvetica" w:hAnsi="Arial Unicode MS" w:cs="Arial Unicode MS"/>
              </w:rPr>
              <w:t>ab word, definition, part of speech, sentence w/ context clues, picture describing vocab word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5 min. Announce vocab test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-expectations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-content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-questions?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30 min. Read: Part 1 of Chapter 3</w:t>
            </w:r>
          </w:p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2704FE">
            <w:pPr>
              <w:pStyle w:val="TableStyle2"/>
            </w:pPr>
            <w:r>
              <w:lastRenderedPageBreak/>
              <w:t>L.9-10.4a&amp;b</w:t>
            </w:r>
          </w:p>
        </w:tc>
      </w:tr>
      <w:tr w:rsidR="0075289D">
        <w:tblPrEx>
          <w:shd w:val="clear" w:color="auto" w:fill="auto"/>
        </w:tblPrEx>
        <w:trPr>
          <w:trHeight w:val="312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*New Deal RR Due* </w:t>
            </w:r>
            <w:r>
              <w:rPr>
                <w:rFonts w:ascii="Arial Unicode MS"/>
              </w:rPr>
              <w:br/>
            </w:r>
            <w:r>
              <w:t>(Summative)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</w:t>
            </w:r>
            <w:r>
              <w:rPr>
                <w:i/>
                <w:iCs/>
              </w:rPr>
              <w:t>Upfront</w:t>
            </w:r>
            <w:r>
              <w:t xml:space="preserve"> &amp; "Working Poor" responses &amp; activities due* (Formative)</w:t>
            </w:r>
            <w:r>
              <w:br/>
            </w:r>
            <w:r>
              <w:br/>
            </w:r>
            <w:r>
              <w:t>*Quiz*</w:t>
            </w:r>
            <w:r>
              <w:br/>
            </w:r>
            <w:r>
              <w:t>(Formative)</w:t>
            </w:r>
          </w:p>
          <w:p w:rsidR="0075289D" w:rsidRDefault="002704FE">
            <w:pPr>
              <w:pStyle w:val="TableStyle2"/>
            </w:pPr>
            <w:r>
              <w:br/>
            </w:r>
            <w:r>
              <w:t>*ES: Idioms*</w:t>
            </w:r>
            <w:r>
              <w:br/>
            </w:r>
            <w:r>
              <w:t>(Summative)</w:t>
            </w:r>
            <w:r>
              <w:br/>
            </w:r>
            <w:r>
              <w:br/>
            </w:r>
            <w:r>
              <w:t>*SS Participation*</w:t>
            </w:r>
            <w:r>
              <w:br/>
            </w:r>
            <w:r>
              <w:t>(Summative)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</w:tr>
    </w:tbl>
    <w:p w:rsidR="0075289D" w:rsidRDefault="0075289D">
      <w:pPr>
        <w:pStyle w:val="Body"/>
      </w:pPr>
    </w:p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3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Monday (Day 7)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 (Day 8)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 (Day 9)</w:t>
            </w:r>
          </w:p>
        </w:tc>
      </w:tr>
      <w:tr w:rsidR="0075289D">
        <w:tblPrEx>
          <w:shd w:val="clear" w:color="auto" w:fill="auto"/>
        </w:tblPrEx>
        <w:trPr>
          <w:trHeight w:val="488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Title: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</w:t>
            </w:r>
            <w:r>
              <w:t xml:space="preserve">M: Rooted in Reality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OM&amp;M: Rooted in Reality (Theme)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OM&amp;M: Rooted in Reality (Theme) </w:t>
            </w:r>
          </w:p>
        </w:tc>
      </w:tr>
      <w:tr w:rsidR="0075289D">
        <w:tblPrEx>
          <w:shd w:val="clear" w:color="auto" w:fill="auto"/>
        </w:tblPrEx>
        <w:trPr>
          <w:trHeight w:val="648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r>
              <w:rPr>
                <w:rFonts w:ascii="Helvetica" w:hAnsi="Arial Unicode MS" w:cs="Arial Unicode MS"/>
              </w:rPr>
              <w:t>10 min. BW</w:t>
            </w:r>
            <w:r w:rsidR="002704FE">
              <w:rPr>
                <w:rFonts w:ascii="Arial Unicode MS" w:hAnsi="Arial Unicode MS" w:cs="Arial Unicode MS"/>
              </w:rPr>
              <w:br/>
            </w:r>
            <w:r w:rsidR="002704FE">
              <w:rPr>
                <w:rFonts w:ascii="Arial Unicode MS" w:hAnsi="Arial Unicode MS" w:cs="Arial Unicode MS"/>
              </w:rPr>
              <w:br/>
            </w:r>
            <w:r w:rsidR="002704FE">
              <w:rPr>
                <w:rFonts w:ascii="Helvetica" w:hAnsi="Arial Unicode MS" w:cs="Arial Unicode MS"/>
              </w:rPr>
              <w:t>5 min. Study time for vocab quiz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15 min. Vocab quiz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>(Formative)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30 min. Read: Part 2 of Ch. 3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25 min. Discussion: Ch. 3 (accompanied by written response)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-What issues have arisen for the characters? 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 xml:space="preserve">-What harsh realities do they face (think of previous discussions &amp; topics)?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-What tactics could help solve their problems? Or can </w:t>
            </w:r>
            <w:r>
              <w:rPr>
                <w:rFonts w:ascii="Helvetica" w:hAnsi="Arial Unicode MS" w:cs="Arial Unicode MS"/>
              </w:rPr>
              <w:lastRenderedPageBreak/>
              <w:t xml:space="preserve">they be solved? 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 xml:space="preserve">(Summative)  </w:t>
            </w:r>
          </w:p>
          <w:p w:rsidR="0075289D" w:rsidRDefault="002704FE">
            <w:pPr>
              <w:pStyle w:val="TableStyle2"/>
            </w:pPr>
            <w:r>
              <w:rPr>
                <w:rFonts w:ascii="Arial Unicode MS"/>
              </w:rPr>
              <w:br/>
            </w:r>
            <w:r>
              <w:t>SL.9-10.1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r>
              <w:rPr>
                <w:rFonts w:ascii="Helvetica" w:hAnsi="Arial Unicode MS" w:cs="Arial Unicode MS"/>
              </w:rPr>
              <w:lastRenderedPageBreak/>
              <w:t>10 min. BW</w:t>
            </w:r>
            <w:r w:rsidR="002704FE">
              <w:rPr>
                <w:rFonts w:ascii="Helvetica" w:hAnsi="Arial Unicode MS" w:cs="Arial Unicode MS"/>
              </w:rPr>
              <w:t xml:space="preserve">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25 min. Read Ch. 4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10 min. Comprehensive Quiz for Ch. 3 &amp; 4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35 min. Theme Discussion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**Copy &amp; Past instructions**</w:t>
            </w:r>
            <w:r>
              <w:rPr>
                <w:rFonts w:ascii="Arial Unicode MS" w:hAnsi="Arial Unicode MS" w:cs="Arial Unicode MS"/>
              </w:rPr>
              <w:br/>
            </w:r>
            <w:r>
              <w:rPr>
                <w:rFonts w:ascii="Helvetica" w:hAnsi="Arial Unicode MS" w:cs="Arial Unicode MS"/>
              </w:rPr>
              <w:t xml:space="preserve">(Summative) </w:t>
            </w:r>
          </w:p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2704FE">
            <w:pPr>
              <w:pStyle w:val="TableStyle2"/>
            </w:pPr>
            <w:r>
              <w:t>RL.9-10.2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lastRenderedPageBreak/>
              <w:t xml:space="preserve">10 min. BW: What kind of a statement is the author trying to make about a human issue?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Theme Discussion (continued)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-Use ALL texts to find the major themes of the novel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-Share findings with class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-Pick 2 themes and discover/predict author's message</w:t>
            </w:r>
          </w:p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2704FE">
            <w:pPr>
              <w:pStyle w:val="TableStyle2"/>
            </w:pPr>
            <w:r>
              <w:t>RL.9-10.2</w:t>
            </w:r>
          </w:p>
        </w:tc>
      </w:tr>
      <w:tr w:rsidR="0075289D">
        <w:tblPrEx>
          <w:shd w:val="clear" w:color="auto" w:fill="auto"/>
        </w:tblPrEx>
        <w:trPr>
          <w:trHeight w:val="192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*Vocab Box Due* </w:t>
            </w:r>
            <w:r>
              <w:rPr>
                <w:rFonts w:ascii="Arial Unicode MS"/>
              </w:rPr>
              <w:br/>
            </w:r>
            <w:r>
              <w:t xml:space="preserve">(Formative) </w:t>
            </w:r>
            <w:r>
              <w:rPr>
                <w:rFonts w:ascii="Arial Unicode MS"/>
              </w:rPr>
              <w:br/>
            </w:r>
            <w:r>
              <w:rPr>
                <w:rFonts w:ascii="Arial Unicode MS"/>
              </w:rPr>
              <w:br/>
            </w:r>
            <w:r>
              <w:t>*Discussion Qs Due*</w:t>
            </w:r>
            <w:r>
              <w:rPr>
                <w:rFonts w:ascii="Arial Unicode MS"/>
              </w:rPr>
              <w:br/>
            </w:r>
            <w:r>
              <w:t>(Summative)</w:t>
            </w:r>
            <w:r>
              <w:rPr>
                <w:rFonts w:ascii="Arial Unicode MS"/>
              </w:rPr>
              <w:br/>
            </w:r>
            <w:r>
              <w:rPr>
                <w:rFonts w:ascii="Arial Unicode MS"/>
              </w:rPr>
              <w:br/>
            </w:r>
            <w:r>
              <w:t>*Vocab Quiz*</w:t>
            </w:r>
            <w:r>
              <w:rPr>
                <w:rFonts w:ascii="Arial Unicode MS"/>
              </w:rPr>
              <w:br/>
            </w:r>
            <w:r>
              <w:t>(Formative)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*ES: Theme notes* </w:t>
            </w:r>
            <w:r>
              <w:rPr>
                <w:rFonts w:ascii="Arial Unicode MS"/>
              </w:rPr>
              <w:br/>
            </w:r>
            <w:r>
              <w:t>(Summative)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 xml:space="preserve">*Return Theme notes* </w:t>
            </w:r>
          </w:p>
          <w:p w:rsidR="0075289D" w:rsidRDefault="0075289D"/>
          <w:p w:rsidR="0075289D" w:rsidRDefault="002704FE">
            <w:pPr>
              <w:pStyle w:val="TableStyle2"/>
            </w:pPr>
            <w:r>
              <w:t>*ES: Theme activity due*</w:t>
            </w:r>
          </w:p>
        </w:tc>
      </w:tr>
    </w:tbl>
    <w:p w:rsidR="0075289D" w:rsidRDefault="0075289D">
      <w:pPr>
        <w:pStyle w:val="Body"/>
      </w:pPr>
    </w:p>
    <w:p w:rsidR="0075289D" w:rsidRDefault="0075289D">
      <w:pPr>
        <w:pStyle w:val="Body"/>
      </w:pPr>
    </w:p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4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Monday (Day 10)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Wednesday (Day 11)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 (Day 12)</w:t>
            </w:r>
          </w:p>
        </w:tc>
      </w:tr>
      <w:tr w:rsidR="0075289D">
        <w:tblPrEx>
          <w:shd w:val="clear" w:color="auto" w:fill="auto"/>
        </w:tblPrEx>
        <w:trPr>
          <w:trHeight w:val="279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Title: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Discovering Reality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</w:tr>
      <w:tr w:rsidR="0075289D">
        <w:tblPrEx>
          <w:shd w:val="clear" w:color="auto" w:fill="auto"/>
        </w:tblPrEx>
        <w:trPr>
          <w:trHeight w:val="840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r>
              <w:rPr>
                <w:rFonts w:ascii="Helvetica" w:hAnsi="Arial Unicode MS" w:cs="Arial Unicode MS"/>
              </w:rPr>
              <w:t>10 min. BW</w:t>
            </w:r>
            <w:r w:rsidR="002704FE">
              <w:rPr>
                <w:rFonts w:ascii="Helvetica" w:hAnsi="Arial Unicode MS" w:cs="Arial Unicode MS"/>
              </w:rPr>
              <w:t xml:space="preserve">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>25 min. Realism Lecture &amp; Discussion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-Students must take notes; notes will be collected.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15 min. Realism DQ activity to ensure understanding 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>-Model</w:t>
            </w:r>
          </w:p>
          <w:p w:rsidR="0075289D" w:rsidRDefault="002704FE">
            <w:r>
              <w:rPr>
                <w:rFonts w:ascii="Helvetica" w:hAnsi="Arial Unicode MS" w:cs="Arial Unicode MS"/>
              </w:rPr>
              <w:t xml:space="preserve">-Look for </w:t>
            </w:r>
            <w:r>
              <w:rPr>
                <w:rFonts w:ascii="Helvetica" w:hAnsi="Arial Unicode MS" w:cs="Arial Unicode MS"/>
              </w:rPr>
              <w:t>characteristics in OM&amp;M and other texts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30 min. Read: Ch. 5  </w:t>
            </w:r>
          </w:p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75289D"/>
          <w:p w:rsidR="0075289D" w:rsidRDefault="002704FE">
            <w:pPr>
              <w:pStyle w:val="TableStyle2"/>
            </w:pPr>
            <w:r>
              <w:t>RL.9-10.2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15 min. BW: Watch clip from </w:t>
            </w:r>
            <w:r>
              <w:rPr>
                <w:i/>
                <w:iCs/>
              </w:rPr>
              <w:t>Dexter</w:t>
            </w:r>
            <w:r>
              <w:t xml:space="preserve"> about euthanasia and respond.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20 min. Read case about Terri and Michael </w:t>
            </w:r>
            <w:proofErr w:type="spellStart"/>
            <w:r>
              <w:t>Schivo</w:t>
            </w:r>
            <w:proofErr w:type="spellEnd"/>
            <w:r>
              <w:t xml:space="preserve"> </w:t>
            </w:r>
          </w:p>
          <w:p w:rsidR="0075289D" w:rsidRDefault="002704FE">
            <w:pPr>
              <w:pStyle w:val="TableStyle2"/>
            </w:pPr>
            <w:r>
              <w:t xml:space="preserve">-use WS to help guide response </w:t>
            </w:r>
          </w:p>
          <w:p w:rsidR="0075289D" w:rsidRDefault="002704FE">
            <w:pPr>
              <w:pStyle w:val="TableStyle2"/>
            </w:pPr>
            <w:r>
              <w:t xml:space="preserve">-Discuss </w:t>
            </w:r>
            <w:r>
              <w:t>reactions and opinions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30 min. Read: Ch. 6</w:t>
            </w:r>
          </w:p>
          <w:p w:rsidR="0075289D" w:rsidRDefault="002704FE">
            <w:pPr>
              <w:pStyle w:val="TableStyle2"/>
            </w:pPr>
            <w:r>
              <w:t>-Discuss reactions and opinions</w:t>
            </w:r>
          </w:p>
          <w:p w:rsidR="0075289D" w:rsidRDefault="002704FE">
            <w:pPr>
              <w:pStyle w:val="TableStyle2"/>
            </w:pPr>
            <w:r>
              <w:t xml:space="preserve">-Did your opinion about the justification of death change from </w:t>
            </w:r>
            <w:r>
              <w:rPr>
                <w:i/>
                <w:iCs/>
              </w:rPr>
              <w:t>Dexter</w:t>
            </w:r>
            <w:r>
              <w:t xml:space="preserve"> or Terri </w:t>
            </w:r>
            <w:proofErr w:type="spellStart"/>
            <w:r>
              <w:t>Schaivo</w:t>
            </w:r>
            <w:proofErr w:type="spellEnd"/>
            <w:r>
              <w:t xml:space="preserve">?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20 min. Kohlberg's Moral Reasoning: Part II</w:t>
            </w:r>
          </w:p>
          <w:p w:rsidR="0075289D" w:rsidRDefault="002704FE">
            <w:pPr>
              <w:pStyle w:val="TableStyle2"/>
            </w:pPr>
            <w:r>
              <w:t>**Copy paste notes**</w:t>
            </w:r>
            <w:r>
              <w:br/>
            </w:r>
            <w:r>
              <w:t xml:space="preserve">-Forward and Counter for </w:t>
            </w:r>
            <w:r>
              <w:t>2 rounds</w:t>
            </w:r>
          </w:p>
          <w:p w:rsidR="0075289D" w:rsidRDefault="002704FE">
            <w:pPr>
              <w:pStyle w:val="TableStyle2"/>
            </w:pPr>
            <w:r>
              <w:t xml:space="preserve">-Determine the level of moral reasoning for yourself, Michael </w:t>
            </w:r>
            <w:proofErr w:type="spellStart"/>
            <w:r>
              <w:t>Schaivo</w:t>
            </w:r>
            <w:proofErr w:type="spellEnd"/>
            <w:r>
              <w:t xml:space="preserve">, and the characters who committed murder. </w:t>
            </w:r>
          </w:p>
          <w:p w:rsidR="0075289D" w:rsidRDefault="002704FE">
            <w:pPr>
              <w:pStyle w:val="TableStyle2"/>
            </w:pPr>
            <w:r>
              <w:t xml:space="preserve">(HW if not finished) 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 xml:space="preserve">W.9.10a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1F696F">
            <w:pPr>
              <w:pStyle w:val="TableStyle2"/>
            </w:pPr>
            <w:r>
              <w:t>10 min. BW</w:t>
            </w:r>
            <w:r w:rsidR="002704FE">
              <w:t xml:space="preserve"> </w:t>
            </w:r>
            <w:r w:rsidR="002704FE">
              <w:br/>
            </w:r>
            <w:r w:rsidR="002704FE">
              <w:br/>
            </w:r>
            <w:r w:rsidR="002704FE">
              <w:t xml:space="preserve">45 min. Video: </w:t>
            </w:r>
            <w:r w:rsidR="002704FE">
              <w:rPr>
                <w:i/>
                <w:iCs/>
              </w:rPr>
              <w:t>The Death Doctor</w:t>
            </w:r>
            <w:r w:rsidR="002704FE">
              <w:t xml:space="preserve"> (Jack Kevorkian documentary)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20 min. Lecture: Foreshado</w:t>
            </w:r>
            <w:r>
              <w:t>wing PPT</w:t>
            </w:r>
          </w:p>
          <w:p w:rsidR="0075289D" w:rsidRDefault="002704FE">
            <w:pPr>
              <w:pStyle w:val="TableStyle2"/>
            </w:pPr>
            <w:r>
              <w:t>-Students must take notes; notes will be collected</w:t>
            </w: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10 min. Complete Kohlberg WS for Kevorkian</w:t>
            </w: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75289D">
            <w:pPr>
              <w:pStyle w:val="TableStyle2"/>
            </w:pPr>
          </w:p>
          <w:p w:rsidR="0075289D" w:rsidRDefault="002704FE">
            <w:pPr>
              <w:pStyle w:val="TableStyle2"/>
            </w:pPr>
            <w:r>
              <w:t>W.9-10a</w:t>
            </w:r>
          </w:p>
        </w:tc>
      </w:tr>
      <w:tr w:rsidR="0075289D">
        <w:tblPrEx>
          <w:shd w:val="clear" w:color="auto" w:fill="auto"/>
        </w:tblPrEx>
        <w:trPr>
          <w:trHeight w:val="48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*Realism notes due* </w:t>
            </w:r>
            <w:r>
              <w:rPr>
                <w:rFonts w:ascii="Arial Unicode MS"/>
              </w:rPr>
              <w:br/>
            </w:r>
            <w:r>
              <w:t xml:space="preserve">(Summative)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*Return realism notes*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*ES: Kohlberg WS due*</w:t>
            </w:r>
            <w:r>
              <w:rPr>
                <w:rFonts w:ascii="Arial Unicode MS"/>
              </w:rPr>
              <w:br/>
            </w:r>
            <w:r>
              <w:t>(Summative)</w:t>
            </w:r>
          </w:p>
        </w:tc>
      </w:tr>
    </w:tbl>
    <w:p w:rsidR="0075289D" w:rsidRDefault="0075289D">
      <w:pPr>
        <w:pStyle w:val="Body"/>
      </w:pPr>
    </w:p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5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Monday </w:t>
            </w:r>
            <w:r>
              <w:t>(Day 13)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 (Day 14)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Thursday (Day 15) </w:t>
            </w:r>
          </w:p>
        </w:tc>
      </w:tr>
      <w:tr w:rsidR="0075289D">
        <w:tblPrEx>
          <w:shd w:val="clear" w:color="auto" w:fill="auto"/>
        </w:tblPrEx>
        <w:trPr>
          <w:trHeight w:val="279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Lesson Title: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</w:tr>
      <w:tr w:rsidR="0075289D">
        <w:tblPrEx>
          <w:shd w:val="clear" w:color="auto" w:fill="auto"/>
        </w:tblPrEx>
        <w:trPr>
          <w:trHeight w:val="5189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10 min. Collect BW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10 min. Announce final exam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-State expectations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-Answer logistical questions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50 min. Review for exam &amp; complete any unfinished assignments</w:t>
            </w:r>
          </w:p>
          <w:p w:rsidR="0075289D" w:rsidRDefault="002704FE">
            <w:pPr>
              <w:pStyle w:val="Body"/>
              <w:spacing w:after="160" w:line="259" w:lineRule="auto"/>
            </w:pPr>
            <w:r>
              <w:rPr>
                <w:rFonts w:ascii="Calibri" w:eastAsia="Calibri" w:hAnsi="Calibri" w:cs="Calibri"/>
                <w:u w:color="000000"/>
              </w:rPr>
              <w:t xml:space="preserve">*Review is </w:t>
            </w:r>
            <w:r>
              <w:rPr>
                <w:rFonts w:ascii="Calibri" w:eastAsia="Calibri" w:hAnsi="Calibri" w:cs="Calibri"/>
                <w:u w:color="000000"/>
              </w:rPr>
              <w:t>homework if not finished*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>10 min. Study time for exam &amp; last minute questions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Take exam for remainder of class period </w:t>
            </w:r>
          </w:p>
          <w:p w:rsidR="0075289D" w:rsidRDefault="0075289D"/>
          <w:p w:rsidR="0075289D" w:rsidRDefault="0075289D">
            <w:pPr>
              <w:pStyle w:val="TableStyle2"/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30 min. Take Multiple Intelligences Test  &amp; Discuss Results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 xml:space="preserve">15 min. Project Reveal 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 xml:space="preserve">20 min. Meet with others who share multiple </w:t>
            </w:r>
            <w:r>
              <w:rPr>
                <w:rFonts w:ascii="Calibri" w:eastAsia="Calibri" w:hAnsi="Calibri" w:cs="Calibri"/>
                <w:u w:color="000000"/>
              </w:rPr>
              <w:t>intelligence and discuss the project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15 min. Q&amp;A about expectations about YOUR project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10 min. Choose and finalize decision by end of class</w:t>
            </w:r>
          </w:p>
        </w:tc>
      </w:tr>
      <w:tr w:rsidR="0075289D">
        <w:tblPrEx>
          <w:shd w:val="clear" w:color="auto" w:fill="auto"/>
        </w:tblPrEx>
        <w:trPr>
          <w:trHeight w:val="96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</w:t>
            </w:r>
            <w:proofErr w:type="spellStart"/>
            <w:r>
              <w:t>Bellwork</w:t>
            </w:r>
            <w:proofErr w:type="spellEnd"/>
            <w:r>
              <w:t xml:space="preserve"> is due*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*ES: Final decision about project*</w:t>
            </w:r>
            <w:r>
              <w:rPr>
                <w:rFonts w:ascii="Arial Unicode MS"/>
              </w:rPr>
              <w:br/>
            </w:r>
            <w:r>
              <w:rPr>
                <w:rFonts w:ascii="Arial Unicode MS"/>
              </w:rPr>
              <w:br/>
            </w:r>
            <w:r>
              <w:t>*MI Test due*</w:t>
            </w:r>
          </w:p>
        </w:tc>
      </w:tr>
    </w:tbl>
    <w:p w:rsidR="0075289D" w:rsidRDefault="0075289D">
      <w:pPr>
        <w:pStyle w:val="Body"/>
      </w:pPr>
    </w:p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Week 6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Monday (Day 16)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 (Day 17)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 (Day 18)</w:t>
            </w:r>
          </w:p>
        </w:tc>
      </w:tr>
      <w:tr w:rsidR="0075289D">
        <w:tblPrEx>
          <w:shd w:val="clear" w:color="auto" w:fill="auto"/>
        </w:tblPrEx>
        <w:trPr>
          <w:trHeight w:val="279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Title: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Project Workshop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Essay Workshop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</w:tr>
      <w:tr w:rsidR="0075289D">
        <w:tblPrEx>
          <w:shd w:val="clear" w:color="auto" w:fill="auto"/>
        </w:tblPrEx>
        <w:trPr>
          <w:trHeight w:val="670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15 min. Project Workshop: Meet with others who have chosen project and compare ideas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Remainder of class time: Begin working on projects in class</w:t>
            </w: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2704FE">
            <w:pPr>
              <w:pStyle w:val="Body"/>
              <w:spacing w:after="160" w:line="259" w:lineRule="auto"/>
            </w:pPr>
            <w:r>
              <w:rPr>
                <w:rFonts w:ascii="Calibri" w:eastAsia="Calibri" w:hAnsi="Calibri" w:cs="Calibri"/>
                <w:u w:color="000000"/>
              </w:rPr>
              <w:t>RL.9-10.2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RL.9-10.3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SL.9-10.5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10 min. Laptops needed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10 min. Discussion of expectations for</w:t>
            </w:r>
            <w:r w:rsidR="001F696F">
              <w:rPr>
                <w:rFonts w:ascii="Calibri" w:eastAsia="Calibri" w:hAnsi="Calibri" w:cs="Calibri"/>
                <w:u w:color="000000"/>
              </w:rPr>
              <w:t xml:space="preserve"> </w:t>
            </w:r>
            <w:r>
              <w:rPr>
                <w:rFonts w:ascii="Calibri" w:eastAsia="Calibri" w:hAnsi="Calibri" w:cs="Calibri"/>
                <w:u w:color="000000"/>
              </w:rPr>
              <w:t xml:space="preserve">Invention day! What claim about your theme do you want to make? What do you believe the author's message to the reader is? 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 xml:space="preserve">*Brainstorm* 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Find 5 pieces of evidence f</w:t>
            </w:r>
            <w:r>
              <w:rPr>
                <w:rFonts w:ascii="Calibri" w:eastAsia="Calibri" w:hAnsi="Calibri" w:cs="Calibri"/>
                <w:u w:color="000000"/>
              </w:rPr>
              <w:t>rom the novel to support your theme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Begin to form your 1 pg. paper</w:t>
            </w: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2704FE">
            <w:pPr>
              <w:pStyle w:val="Body"/>
              <w:spacing w:after="160" w:line="259" w:lineRule="auto"/>
            </w:pPr>
            <w:r>
              <w:rPr>
                <w:rFonts w:ascii="Calibri" w:eastAsia="Calibri" w:hAnsi="Calibri" w:cs="Calibri"/>
                <w:u w:color="000000"/>
              </w:rPr>
              <w:t>W.9-10.2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 xml:space="preserve">Last day to finish projects, ask questions, and use resources. 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 xml:space="preserve">Confirm the 3/4 mark with me...if students haven't met deadline, they must come in during advocacy </w:t>
            </w:r>
          </w:p>
          <w:p w:rsidR="0075289D" w:rsidRDefault="002704FE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Entire class wi</w:t>
            </w:r>
            <w:r>
              <w:rPr>
                <w:rFonts w:ascii="Calibri" w:eastAsia="Calibri" w:hAnsi="Calibri" w:cs="Calibri"/>
                <w:u w:color="000000"/>
              </w:rPr>
              <w:t>ll be devoted to project work time</w:t>
            </w: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75289D">
            <w:pPr>
              <w:pStyle w:val="Body"/>
              <w:spacing w:after="160" w:line="259" w:lineRule="auto"/>
              <w:rPr>
                <w:rFonts w:ascii="Calibri" w:eastAsia="Calibri" w:hAnsi="Calibri" w:cs="Calibri"/>
                <w:u w:color="000000"/>
              </w:rPr>
            </w:pPr>
          </w:p>
          <w:p w:rsidR="0075289D" w:rsidRDefault="002704FE">
            <w:pPr>
              <w:pStyle w:val="Body"/>
              <w:spacing w:after="160" w:line="259" w:lineRule="auto"/>
            </w:pPr>
            <w:r>
              <w:rPr>
                <w:rFonts w:ascii="Calibri" w:eastAsia="Calibri" w:hAnsi="Calibri" w:cs="Calibri"/>
                <w:u w:color="000000"/>
              </w:rPr>
              <w:t>RL.9-10.2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RL.9-10.3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W.9-10.2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eastAsia="Calibri" w:hAnsi="Calibri" w:cs="Calibri"/>
                <w:u w:color="000000"/>
              </w:rPr>
              <w:t>SL.9-10.5</w:t>
            </w:r>
          </w:p>
        </w:tc>
      </w:tr>
      <w:tr w:rsidR="0075289D">
        <w:tblPrEx>
          <w:shd w:val="clear" w:color="auto" w:fill="auto"/>
        </w:tblPrEx>
        <w:trPr>
          <w:trHeight w:val="72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*Notes about work ethic is summative*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*Notes about work ethic is summative*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*Students will confirm that 75% of their project is completed* </w:t>
            </w:r>
          </w:p>
        </w:tc>
      </w:tr>
    </w:tbl>
    <w:p w:rsidR="0075289D" w:rsidRDefault="0075289D">
      <w:pPr>
        <w:pStyle w:val="Body"/>
      </w:pPr>
    </w:p>
    <w:p w:rsidR="0075289D" w:rsidRDefault="0075289D">
      <w:pPr>
        <w:pStyle w:val="Body"/>
      </w:pPr>
    </w:p>
    <w:tbl>
      <w:tblPr>
        <w:tblW w:w="935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2339"/>
        <w:gridCol w:w="2339"/>
        <w:gridCol w:w="2339"/>
      </w:tblGrid>
      <w:tr w:rsidR="0075289D">
        <w:trPr>
          <w:trHeight w:val="279"/>
          <w:tblHeader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Week 7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Monday (Day</w:t>
            </w:r>
            <w:r>
              <w:t xml:space="preserve"> 19)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Wednesday (Day 20)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>Thursday (Day 21)</w:t>
            </w:r>
          </w:p>
        </w:tc>
      </w:tr>
      <w:tr w:rsidR="0075289D">
        <w:tblPrEx>
          <w:shd w:val="clear" w:color="auto" w:fill="auto"/>
        </w:tblPrEx>
        <w:trPr>
          <w:trHeight w:val="279"/>
        </w:trPr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Title: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Presentation Day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OM&amp;M Video Viewing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OM&amp;M Video Viewing </w:t>
            </w:r>
          </w:p>
        </w:tc>
      </w:tr>
      <w:tr w:rsidR="0075289D">
        <w:tblPrEx>
          <w:shd w:val="clear" w:color="auto" w:fill="auto"/>
        </w:tblPrEx>
        <w:trPr>
          <w:trHeight w:val="2165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t xml:space="preserve">Lesson Plan: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>Students will briefly present their projects to the class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Gallery Walk </w:t>
            </w:r>
          </w:p>
          <w:p w:rsidR="0075289D" w:rsidRDefault="0075289D"/>
          <w:p w:rsidR="0075289D" w:rsidRDefault="0075289D"/>
          <w:p w:rsidR="0075289D" w:rsidRDefault="002704FE">
            <w:pPr>
              <w:pStyle w:val="TableStyle2"/>
            </w:pPr>
            <w:r>
              <w:t>SL.9-10.4</w:t>
            </w:r>
            <w:r>
              <w:rPr>
                <w:rFonts w:ascii="Arial Unicode MS"/>
              </w:rPr>
              <w:br/>
            </w:r>
            <w:r>
              <w:t>SL.9-10.5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t xml:space="preserve">Part 1 of OM&amp;M video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Take notes about differences in content and your emotions between film and novel. </w:t>
            </w:r>
          </w:p>
          <w:p w:rsidR="0075289D" w:rsidRDefault="0075289D"/>
          <w:p w:rsidR="0075289D" w:rsidRDefault="002704FE">
            <w:pPr>
              <w:pStyle w:val="TableStyle2"/>
            </w:pPr>
            <w:r>
              <w:lastRenderedPageBreak/>
              <w:t>RI.9-10.7</w:t>
            </w:r>
            <w:r>
              <w:rPr>
                <w:rFonts w:ascii="Arial Unicode MS"/>
              </w:rPr>
              <w:br/>
            </w:r>
            <w:r>
              <w:t>RL.9-10.7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r>
              <w:rPr>
                <w:rFonts w:ascii="Helvetica" w:hAnsi="Arial Unicode MS" w:cs="Arial Unicode MS"/>
              </w:rPr>
              <w:lastRenderedPageBreak/>
              <w:t xml:space="preserve">Part 2 of OM&amp;M video </w:t>
            </w:r>
          </w:p>
          <w:p w:rsidR="0075289D" w:rsidRDefault="0075289D"/>
          <w:p w:rsidR="0075289D" w:rsidRDefault="002704FE">
            <w:r>
              <w:rPr>
                <w:rFonts w:ascii="Helvetica" w:hAnsi="Arial Unicode MS" w:cs="Arial Unicode MS"/>
              </w:rPr>
              <w:t xml:space="preserve">Discuss similarities &amp; differences between novel and film. Does it alter your emotions? </w:t>
            </w:r>
          </w:p>
          <w:p w:rsidR="0075289D" w:rsidRDefault="0075289D"/>
          <w:p w:rsidR="0075289D" w:rsidRDefault="002704FE">
            <w:pPr>
              <w:pStyle w:val="TableStyle2"/>
            </w:pPr>
            <w:r>
              <w:lastRenderedPageBreak/>
              <w:t>RI.9-10.7</w:t>
            </w:r>
            <w:r>
              <w:rPr>
                <w:rFonts w:ascii="Arial Unicode MS"/>
              </w:rPr>
              <w:br/>
            </w:r>
            <w:r>
              <w:t>RL.9-10.7</w:t>
            </w:r>
          </w:p>
        </w:tc>
      </w:tr>
      <w:tr w:rsidR="0075289D">
        <w:tblPrEx>
          <w:shd w:val="clear" w:color="auto" w:fill="auto"/>
        </w:tblPrEx>
        <w:trPr>
          <w:trHeight w:val="279"/>
        </w:trPr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1"/>
            </w:pPr>
            <w:r>
              <w:lastRenderedPageBreak/>
              <w:t xml:space="preserve">Grading Info: 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 xml:space="preserve">*Project </w:t>
            </w:r>
            <w:proofErr w:type="spellStart"/>
            <w:r>
              <w:t>porfolio</w:t>
            </w:r>
            <w:proofErr w:type="spellEnd"/>
            <w:r>
              <w:t xml:space="preserve"> due*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75289D"/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289D" w:rsidRDefault="002704FE">
            <w:pPr>
              <w:pStyle w:val="TableStyle2"/>
            </w:pPr>
            <w:r>
              <w:t>*Film notes due*</w:t>
            </w:r>
          </w:p>
        </w:tc>
      </w:tr>
    </w:tbl>
    <w:p w:rsidR="001F696F" w:rsidRDefault="001F696F">
      <w:pPr>
        <w:pStyle w:val="Body"/>
      </w:pPr>
    </w:p>
    <w:p w:rsidR="001F696F" w:rsidRDefault="001F696F">
      <w:pPr>
        <w:pStyle w:val="Body"/>
      </w:pPr>
    </w:p>
    <w:p w:rsidR="001F696F" w:rsidRDefault="001F696F" w:rsidP="001F696F">
      <w:pPr>
        <w:pStyle w:val="Body"/>
      </w:pPr>
      <w:r>
        <w:t xml:space="preserve">Abbreviation Key: </w:t>
      </w:r>
      <w:r>
        <w:br/>
        <w:t>RT: Reader</w:t>
      </w:r>
      <w:r>
        <w:t>’</w:t>
      </w:r>
      <w:r>
        <w:t>s Theatre</w:t>
      </w:r>
    </w:p>
    <w:p w:rsidR="0075289D" w:rsidRDefault="001F696F" w:rsidP="001F696F">
      <w:pPr>
        <w:pStyle w:val="Body"/>
      </w:pPr>
      <w:r>
        <w:t>TPS: Think, Pair, Share</w:t>
      </w:r>
      <w:r>
        <w:br/>
        <w:t xml:space="preserve">BW: </w:t>
      </w:r>
      <w:proofErr w:type="spellStart"/>
      <w:r>
        <w:t>Bellwork</w:t>
      </w:r>
      <w:proofErr w:type="spellEnd"/>
      <w:r>
        <w:t xml:space="preserve"> </w:t>
      </w:r>
      <w:r>
        <w:br/>
        <w:t>ES: Exit Slip</w:t>
      </w:r>
      <w:r>
        <w:br/>
        <w:t xml:space="preserve">HW: Homework </w:t>
      </w:r>
      <w:r>
        <w:br/>
        <w:t xml:space="preserve">IYW: I do, </w:t>
      </w:r>
      <w:proofErr w:type="gramStart"/>
      <w:r>
        <w:t>You</w:t>
      </w:r>
      <w:proofErr w:type="gramEnd"/>
      <w:r>
        <w:t xml:space="preserve"> do, We do</w:t>
      </w:r>
      <w:r>
        <w:br/>
        <w:t>RR: Reading Response</w:t>
      </w:r>
      <w:r>
        <w:br/>
        <w:t xml:space="preserve">SS: Socratic Seminar </w:t>
      </w:r>
      <w:r>
        <w:br/>
        <w:t xml:space="preserve">WS: Worksheet </w:t>
      </w:r>
      <w:r>
        <w:br/>
        <w:t>DQ: Discussion Questions</w:t>
      </w:r>
      <w:bookmarkStart w:id="0" w:name="_GoBack"/>
      <w:bookmarkEnd w:id="0"/>
      <w:r w:rsidR="002704FE">
        <w:br w:type="page"/>
      </w:r>
    </w:p>
    <w:p w:rsidR="0075289D" w:rsidRDefault="002704FE">
      <w:pPr>
        <w:pStyle w:val="Body"/>
      </w:pPr>
      <w:r>
        <w:lastRenderedPageBreak/>
        <w:br w:type="page"/>
      </w:r>
    </w:p>
    <w:p w:rsidR="0075289D" w:rsidRDefault="002704FE">
      <w:pPr>
        <w:pStyle w:val="Body"/>
      </w:pPr>
      <w:r>
        <w:lastRenderedPageBreak/>
        <w:br w:type="page"/>
      </w:r>
    </w:p>
    <w:p w:rsidR="0075289D" w:rsidRDefault="002704FE">
      <w:pPr>
        <w:pStyle w:val="Body"/>
      </w:pPr>
      <w:r>
        <w:lastRenderedPageBreak/>
        <w:br w:type="page"/>
      </w:r>
    </w:p>
    <w:p w:rsidR="0075289D" w:rsidRDefault="002704FE">
      <w:pPr>
        <w:pStyle w:val="Body"/>
      </w:pPr>
      <w:r>
        <w:lastRenderedPageBreak/>
        <w:br w:type="page"/>
      </w:r>
    </w:p>
    <w:p w:rsidR="0075289D" w:rsidRDefault="0075289D">
      <w:pPr>
        <w:pStyle w:val="Body"/>
      </w:pPr>
    </w:p>
    <w:sectPr w:rsidR="0075289D">
      <w:head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FE" w:rsidRDefault="002704FE">
      <w:r>
        <w:separator/>
      </w:r>
    </w:p>
  </w:endnote>
  <w:endnote w:type="continuationSeparator" w:id="0">
    <w:p w:rsidR="002704FE" w:rsidRDefault="0027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FE" w:rsidRDefault="002704FE">
      <w:r>
        <w:separator/>
      </w:r>
    </w:p>
  </w:footnote>
  <w:footnote w:type="continuationSeparator" w:id="0">
    <w:p w:rsidR="002704FE" w:rsidRDefault="00270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9D" w:rsidRDefault="001F696F">
    <w:r>
      <w:t xml:space="preserve">Realism Unit Calendar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Slater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853"/>
    <w:multiLevelType w:val="multilevel"/>
    <w:tmpl w:val="2F8A0BD8"/>
    <w:lvl w:ilvl="0">
      <w:start w:val="1"/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</w:abstractNum>
  <w:abstractNum w:abstractNumId="1">
    <w:nsid w:val="50B2114D"/>
    <w:multiLevelType w:val="multilevel"/>
    <w:tmpl w:val="B62A2256"/>
    <w:styleLink w:val="Dash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5289D"/>
    <w:rsid w:val="001F696F"/>
    <w:rsid w:val="002704FE"/>
    <w:rsid w:val="0075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1">
    <w:name w:val="Table Style 1"/>
    <w:rPr>
      <w:rFonts w:ascii="Helvetica" w:hAnsi="Arial Unicode MS" w:cs="Arial Unicode MS"/>
      <w:b/>
      <w:bCs/>
      <w:color w:val="000000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  <w:style w:type="numbering" w:customStyle="1" w:styleId="Dash">
    <w:name w:val="Dash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1F69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9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69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1">
    <w:name w:val="Table Style 1"/>
    <w:rPr>
      <w:rFonts w:ascii="Helvetica" w:hAnsi="Arial Unicode MS" w:cs="Arial Unicode MS"/>
      <w:b/>
      <w:bCs/>
      <w:color w:val="000000"/>
    </w:rPr>
  </w:style>
  <w:style w:type="paragraph" w:customStyle="1" w:styleId="TableStyle2">
    <w:name w:val="Table Style 2"/>
    <w:rPr>
      <w:rFonts w:ascii="Helvetica" w:hAnsi="Arial Unicode MS" w:cs="Arial Unicode MS"/>
      <w:color w:val="000000"/>
    </w:rPr>
  </w:style>
  <w:style w:type="numbering" w:customStyle="1" w:styleId="Dash">
    <w:name w:val="Dash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1F69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9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69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9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2014-12-07T18:28:00Z</dcterms:created>
  <dcterms:modified xsi:type="dcterms:W3CDTF">2014-12-07T18:28:00Z</dcterms:modified>
</cp:coreProperties>
</file>